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Pr="00A33E73" w:rsidRDefault="00EC3C88" w:rsidP="007F4CD9">
      <w:pPr>
        <w:spacing w:after="0" w:line="480" w:lineRule="auto"/>
        <w:contextualSpacing/>
        <w:jc w:val="center"/>
        <w:rPr>
          <w:rFonts w:ascii="Times New Roman" w:hAnsi="Times New Roman" w:cs="Times New Roman"/>
          <w:b/>
          <w:sz w:val="24"/>
          <w:szCs w:val="24"/>
        </w:rPr>
      </w:pPr>
      <w:r w:rsidRPr="00A33E73">
        <w:rPr>
          <w:rFonts w:ascii="Times New Roman" w:hAnsi="Times New Roman" w:cs="Times New Roman"/>
          <w:b/>
          <w:sz w:val="24"/>
          <w:szCs w:val="24"/>
        </w:rPr>
        <w:t>The 1MDB Scandal in Malaysia</w:t>
      </w:r>
    </w:p>
    <w:p w:rsidR="007F4CD9" w:rsidRDefault="007F4CD9" w:rsidP="000B1C3F">
      <w:pPr>
        <w:spacing w:after="0" w:line="480" w:lineRule="auto"/>
        <w:contextualSpacing/>
        <w:rPr>
          <w:rFonts w:ascii="Times New Roman" w:hAnsi="Times New Roman" w:cs="Times New Roman"/>
          <w:b/>
          <w:sz w:val="24"/>
          <w:szCs w:val="24"/>
        </w:rPr>
      </w:pPr>
    </w:p>
    <w:p w:rsidR="007F4CD9" w:rsidRPr="007F4CD9" w:rsidRDefault="00EC3C88" w:rsidP="007F4CD9">
      <w:pPr>
        <w:spacing w:after="0" w:line="480" w:lineRule="auto"/>
        <w:contextualSpacing/>
        <w:jc w:val="center"/>
        <w:rPr>
          <w:rFonts w:ascii="Times New Roman" w:hAnsi="Times New Roman" w:cs="Times New Roman"/>
          <w:sz w:val="24"/>
          <w:szCs w:val="24"/>
        </w:rPr>
      </w:pPr>
      <w:r w:rsidRPr="007F4CD9">
        <w:rPr>
          <w:rFonts w:ascii="Times New Roman" w:hAnsi="Times New Roman" w:cs="Times New Roman"/>
          <w:sz w:val="24"/>
          <w:szCs w:val="24"/>
        </w:rPr>
        <w:t>Name</w:t>
      </w:r>
    </w:p>
    <w:p w:rsidR="007F4CD9" w:rsidRPr="007F4CD9" w:rsidRDefault="00EC3C88" w:rsidP="007F4CD9">
      <w:pPr>
        <w:spacing w:after="0" w:line="480" w:lineRule="auto"/>
        <w:contextualSpacing/>
        <w:jc w:val="center"/>
        <w:rPr>
          <w:rFonts w:ascii="Times New Roman" w:hAnsi="Times New Roman" w:cs="Times New Roman"/>
          <w:sz w:val="24"/>
          <w:szCs w:val="24"/>
        </w:rPr>
      </w:pPr>
      <w:r w:rsidRPr="007F4CD9">
        <w:rPr>
          <w:rFonts w:ascii="Times New Roman" w:hAnsi="Times New Roman" w:cs="Times New Roman"/>
          <w:sz w:val="24"/>
          <w:szCs w:val="24"/>
        </w:rPr>
        <w:t>Institution</w:t>
      </w:r>
    </w:p>
    <w:p w:rsidR="007F4CD9" w:rsidRPr="007F4CD9" w:rsidRDefault="00EC3C88" w:rsidP="007F4CD9">
      <w:pPr>
        <w:spacing w:after="0" w:line="480" w:lineRule="auto"/>
        <w:contextualSpacing/>
        <w:jc w:val="center"/>
        <w:rPr>
          <w:rFonts w:ascii="Times New Roman" w:hAnsi="Times New Roman" w:cs="Times New Roman"/>
          <w:sz w:val="24"/>
          <w:szCs w:val="24"/>
        </w:rPr>
      </w:pPr>
      <w:r w:rsidRPr="007F4CD9">
        <w:rPr>
          <w:rFonts w:ascii="Times New Roman" w:hAnsi="Times New Roman" w:cs="Times New Roman"/>
          <w:sz w:val="24"/>
          <w:szCs w:val="24"/>
        </w:rPr>
        <w:t>Course</w:t>
      </w:r>
    </w:p>
    <w:p w:rsidR="007F4CD9" w:rsidRPr="007F4CD9" w:rsidRDefault="00EC3C88" w:rsidP="007F4CD9">
      <w:pPr>
        <w:spacing w:after="0" w:line="480" w:lineRule="auto"/>
        <w:contextualSpacing/>
        <w:jc w:val="center"/>
        <w:rPr>
          <w:rFonts w:ascii="Times New Roman" w:hAnsi="Times New Roman" w:cs="Times New Roman"/>
          <w:sz w:val="24"/>
          <w:szCs w:val="24"/>
        </w:rPr>
      </w:pPr>
      <w:r w:rsidRPr="007F4CD9">
        <w:rPr>
          <w:rFonts w:ascii="Times New Roman" w:hAnsi="Times New Roman" w:cs="Times New Roman"/>
          <w:sz w:val="24"/>
          <w:szCs w:val="24"/>
        </w:rPr>
        <w:t>Instructor</w:t>
      </w:r>
    </w:p>
    <w:p w:rsidR="007F4CD9" w:rsidRPr="007F4CD9" w:rsidRDefault="00EC3C88" w:rsidP="007F4CD9">
      <w:pPr>
        <w:spacing w:after="0" w:line="480" w:lineRule="auto"/>
        <w:contextualSpacing/>
        <w:jc w:val="center"/>
        <w:rPr>
          <w:rFonts w:ascii="Times New Roman" w:hAnsi="Times New Roman" w:cs="Times New Roman"/>
          <w:sz w:val="24"/>
          <w:szCs w:val="24"/>
        </w:rPr>
      </w:pPr>
      <w:r w:rsidRPr="007F4CD9">
        <w:rPr>
          <w:rFonts w:ascii="Times New Roman" w:hAnsi="Times New Roman" w:cs="Times New Roman"/>
          <w:sz w:val="24"/>
          <w:szCs w:val="24"/>
        </w:rPr>
        <w:t>Date</w:t>
      </w: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FF71FB" w:rsidRDefault="00EC3C88">
      <w:pPr>
        <w:rPr>
          <w:rFonts w:ascii="Times New Roman" w:hAnsi="Times New Roman" w:cs="Times New Roman"/>
          <w:b/>
          <w:sz w:val="24"/>
          <w:szCs w:val="24"/>
        </w:rPr>
      </w:pPr>
      <w:r>
        <w:rPr>
          <w:rFonts w:ascii="Times New Roman" w:hAnsi="Times New Roman" w:cs="Times New Roman"/>
          <w:b/>
          <w:sz w:val="24"/>
          <w:szCs w:val="24"/>
        </w:rPr>
        <w:br w:type="page"/>
      </w:r>
    </w:p>
    <w:p w:rsidR="00A33E73" w:rsidRPr="00A33E73" w:rsidRDefault="00EC3C88" w:rsidP="007F4CD9">
      <w:pPr>
        <w:spacing w:after="0" w:line="480" w:lineRule="auto"/>
        <w:contextualSpacing/>
        <w:jc w:val="center"/>
        <w:rPr>
          <w:rFonts w:ascii="Times New Roman" w:hAnsi="Times New Roman" w:cs="Times New Roman"/>
          <w:b/>
          <w:sz w:val="24"/>
          <w:szCs w:val="24"/>
        </w:rPr>
      </w:pPr>
      <w:r w:rsidRPr="00A33E73">
        <w:rPr>
          <w:rFonts w:ascii="Times New Roman" w:hAnsi="Times New Roman" w:cs="Times New Roman"/>
          <w:b/>
          <w:sz w:val="24"/>
          <w:szCs w:val="24"/>
        </w:rPr>
        <w:lastRenderedPageBreak/>
        <w:t>The 1MDB Scandal in Malaysia</w:t>
      </w:r>
    </w:p>
    <w:p w:rsidR="00A33E73" w:rsidRPr="00A33E73" w:rsidRDefault="00EC3C88" w:rsidP="007F4CD9">
      <w:pPr>
        <w:spacing w:after="0" w:line="480" w:lineRule="auto"/>
        <w:contextualSpacing/>
        <w:jc w:val="center"/>
        <w:rPr>
          <w:rFonts w:ascii="Times New Roman" w:hAnsi="Times New Roman" w:cs="Times New Roman"/>
          <w:b/>
          <w:sz w:val="24"/>
          <w:szCs w:val="24"/>
        </w:rPr>
      </w:pPr>
      <w:r w:rsidRPr="00A33E73">
        <w:rPr>
          <w:rFonts w:ascii="Times New Roman" w:hAnsi="Times New Roman" w:cs="Times New Roman"/>
          <w:b/>
          <w:sz w:val="24"/>
          <w:szCs w:val="24"/>
        </w:rPr>
        <w:t>Question 1</w:t>
      </w:r>
    </w:p>
    <w:p w:rsidR="00A33E73" w:rsidRPr="00A33E73"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Milton Friedman, an economist who i</w:t>
      </w:r>
      <w:r w:rsidR="00CD3AC6">
        <w:rPr>
          <w:rFonts w:ascii="Times New Roman" w:hAnsi="Times New Roman" w:cs="Times New Roman"/>
          <w:sz w:val="24"/>
          <w:szCs w:val="24"/>
        </w:rPr>
        <w:t xml:space="preserve">s well known for advancing </w:t>
      </w:r>
      <w:r w:rsidRPr="00A33E73">
        <w:rPr>
          <w:rFonts w:ascii="Times New Roman" w:hAnsi="Times New Roman" w:cs="Times New Roman"/>
          <w:sz w:val="24"/>
          <w:szCs w:val="24"/>
        </w:rPr>
        <w:t xml:space="preserve">the theory of individualism, argued that business entities owe a </w:t>
      </w:r>
      <w:r w:rsidRPr="00A33E73">
        <w:rPr>
          <w:rFonts w:ascii="Times New Roman" w:hAnsi="Times New Roman" w:cs="Times New Roman"/>
          <w:sz w:val="24"/>
          <w:szCs w:val="24"/>
        </w:rPr>
        <w:t>duty to their s</w:t>
      </w:r>
      <w:r w:rsidR="000B1C3F">
        <w:rPr>
          <w:rFonts w:ascii="Times New Roman" w:hAnsi="Times New Roman" w:cs="Times New Roman"/>
          <w:sz w:val="24"/>
          <w:szCs w:val="24"/>
        </w:rPr>
        <w:t xml:space="preserve">takeholders. </w:t>
      </w:r>
      <w:r w:rsidRPr="00A33E73">
        <w:rPr>
          <w:rFonts w:ascii="Times New Roman" w:hAnsi="Times New Roman" w:cs="Times New Roman"/>
          <w:sz w:val="24"/>
          <w:szCs w:val="24"/>
        </w:rPr>
        <w:t>He also suggested that companies have to make money as long as they adhere to the legal principles to create profit for their stakeholders. In his argument, Milton Friedman puts forth that in such a scenario, the business has on</w:t>
      </w:r>
      <w:r w:rsidRPr="00A33E73">
        <w:rPr>
          <w:rFonts w:ascii="Times New Roman" w:hAnsi="Times New Roman" w:cs="Times New Roman"/>
          <w:sz w:val="24"/>
          <w:szCs w:val="24"/>
        </w:rPr>
        <w:t>e sole soc</w:t>
      </w:r>
      <w:r w:rsidR="00CD3AC6">
        <w:rPr>
          <w:rFonts w:ascii="Times New Roman" w:hAnsi="Times New Roman" w:cs="Times New Roman"/>
          <w:sz w:val="24"/>
          <w:szCs w:val="24"/>
        </w:rPr>
        <w:t>ial responsibility</w:t>
      </w:r>
      <w:r w:rsidR="003E05FC">
        <w:rPr>
          <w:rFonts w:ascii="Times New Roman" w:hAnsi="Times New Roman" w:cs="Times New Roman"/>
          <w:sz w:val="24"/>
          <w:szCs w:val="24"/>
        </w:rPr>
        <w:t xml:space="preserve">, to utilize its resources together with engaging in actions intended increasing </w:t>
      </w:r>
      <w:r w:rsidRPr="00A33E73">
        <w:rPr>
          <w:rFonts w:ascii="Times New Roman" w:hAnsi="Times New Roman" w:cs="Times New Roman"/>
          <w:sz w:val="24"/>
          <w:szCs w:val="24"/>
        </w:rPr>
        <w:t>profit. It adheres to the rules of the game</w:t>
      </w:r>
      <w:r w:rsidR="00CD3AC6">
        <w:rPr>
          <w:rFonts w:ascii="Times New Roman" w:hAnsi="Times New Roman" w:cs="Times New Roman"/>
          <w:sz w:val="24"/>
          <w:szCs w:val="24"/>
        </w:rPr>
        <w:t xml:space="preserve"> (Palladion, 2019)</w:t>
      </w:r>
      <w:r w:rsidRPr="00A33E73">
        <w:rPr>
          <w:rFonts w:ascii="Times New Roman" w:hAnsi="Times New Roman" w:cs="Times New Roman"/>
          <w:sz w:val="24"/>
          <w:szCs w:val="24"/>
        </w:rPr>
        <w:t xml:space="preserve">. According to the principles championed by Milton Friedman, Goldman Sachs treated its clients unethically because their goal was personal </w:t>
      </w:r>
      <w:r w:rsidR="00CD3AC6">
        <w:rPr>
          <w:rFonts w:ascii="Times New Roman" w:hAnsi="Times New Roman" w:cs="Times New Roman"/>
          <w:sz w:val="24"/>
          <w:szCs w:val="24"/>
        </w:rPr>
        <w:t xml:space="preserve">financial </w:t>
      </w:r>
      <w:r w:rsidRPr="00A33E73">
        <w:rPr>
          <w:rFonts w:ascii="Times New Roman" w:hAnsi="Times New Roman" w:cs="Times New Roman"/>
          <w:sz w:val="24"/>
          <w:szCs w:val="24"/>
        </w:rPr>
        <w:t>gain at the expense of the stakeholders. Goldman was the principle underwriter for three 1MDB bond transact</w:t>
      </w:r>
      <w:r w:rsidRPr="00A33E73">
        <w:rPr>
          <w:rFonts w:ascii="Times New Roman" w:hAnsi="Times New Roman" w:cs="Times New Roman"/>
          <w:sz w:val="24"/>
          <w:szCs w:val="24"/>
        </w:rPr>
        <w:t>ions between May 2012 and March 2013. Consequently, the company made huge profits from unfair interest rates, which is against the law.</w:t>
      </w:r>
    </w:p>
    <w:p w:rsidR="00A33E73" w:rsidRPr="00A33E73"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 xml:space="preserve">In May 2012, Goldman Sachs bankrolled the sale of 10-year bonds with a 5.99% profit on their side, in which 1MDB </w:t>
      </w:r>
      <w:r w:rsidRPr="00A33E73">
        <w:rPr>
          <w:rFonts w:ascii="Times New Roman" w:hAnsi="Times New Roman" w:cs="Times New Roman"/>
          <w:sz w:val="24"/>
          <w:szCs w:val="24"/>
        </w:rPr>
        <w:t>generated 1.75 billion dollars. In October 2012, the company bankrolled the sale of another ten-year bond, helping 1MDB raise $1.75 billion in American currency, and Goldman earning 5.75% from the amount. In March 2013, the sale of ten-year bonds y</w:t>
      </w:r>
      <w:r w:rsidR="00273CB1">
        <w:rPr>
          <w:rFonts w:ascii="Times New Roman" w:hAnsi="Times New Roman" w:cs="Times New Roman"/>
          <w:sz w:val="24"/>
          <w:szCs w:val="24"/>
        </w:rPr>
        <w:t>ielded 4.4% to Goldman, with 1MDB</w:t>
      </w:r>
      <w:r w:rsidRPr="00A33E73">
        <w:rPr>
          <w:rFonts w:ascii="Times New Roman" w:hAnsi="Times New Roman" w:cs="Times New Roman"/>
          <w:sz w:val="24"/>
          <w:szCs w:val="24"/>
        </w:rPr>
        <w:t xml:space="preserve"> raising $1.75 billion. Overall</w:t>
      </w:r>
      <w:r w:rsidR="000B1C3F">
        <w:rPr>
          <w:rFonts w:ascii="Times New Roman" w:hAnsi="Times New Roman" w:cs="Times New Roman"/>
          <w:sz w:val="24"/>
          <w:szCs w:val="24"/>
        </w:rPr>
        <w:t xml:space="preserve">, the three bonds issued </w:t>
      </w:r>
      <w:r w:rsidRPr="00A33E73">
        <w:rPr>
          <w:rFonts w:ascii="Times New Roman" w:hAnsi="Times New Roman" w:cs="Times New Roman"/>
          <w:sz w:val="24"/>
          <w:szCs w:val="24"/>
        </w:rPr>
        <w:t xml:space="preserve">between 2012 and 2013 </w:t>
      </w:r>
      <w:r w:rsidR="000B1C3F">
        <w:rPr>
          <w:rFonts w:ascii="Times New Roman" w:hAnsi="Times New Roman" w:cs="Times New Roman"/>
          <w:sz w:val="24"/>
          <w:szCs w:val="24"/>
        </w:rPr>
        <w:t>helped raise</w:t>
      </w:r>
      <w:r w:rsidRPr="00A33E73">
        <w:rPr>
          <w:rFonts w:ascii="Times New Roman" w:hAnsi="Times New Roman" w:cs="Times New Roman"/>
          <w:sz w:val="24"/>
          <w:szCs w:val="24"/>
        </w:rPr>
        <w:t xml:space="preserve"> a total of $6.5 billion. During the same period, Goldman earned 9.1% of the total profits generated, which was $590 million that was close t</w:t>
      </w:r>
      <w:r w:rsidRPr="00A33E73">
        <w:rPr>
          <w:rFonts w:ascii="Times New Roman" w:hAnsi="Times New Roman" w:cs="Times New Roman"/>
          <w:sz w:val="24"/>
          <w:szCs w:val="24"/>
        </w:rPr>
        <w:t>o four times the standard rate for a quasi-sovereign bond at that time. In 2015, the standard fee for underwriters was pegged at 1.32% of the high-yielding junk bonds below sovereign issued bonds, indicating that Goldman Sachs mistreated its client 1MDB ba</w:t>
      </w:r>
      <w:r w:rsidRPr="00A33E73">
        <w:rPr>
          <w:rFonts w:ascii="Times New Roman" w:hAnsi="Times New Roman" w:cs="Times New Roman"/>
          <w:sz w:val="24"/>
          <w:szCs w:val="24"/>
        </w:rPr>
        <w:t>nk.</w:t>
      </w:r>
    </w:p>
    <w:p w:rsidR="00A33E73" w:rsidRPr="00A33E73"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lastRenderedPageBreak/>
        <w:t>Second, the advisory opinion rendered to its client 1MDB banks indicates that Goldman Sachs treated its client unethically. For instance, advising on the acquisition of assets, Goldman was the investment banking advisor to 1MDB for the following acquis</w:t>
      </w:r>
      <w:r w:rsidRPr="00A33E73">
        <w:rPr>
          <w:rFonts w:ascii="Times New Roman" w:hAnsi="Times New Roman" w:cs="Times New Roman"/>
          <w:sz w:val="24"/>
          <w:szCs w:val="24"/>
        </w:rPr>
        <w:t>itions: the procurement of Tanjong Energy Holdings from Malaysian tycoon T. Ananda Krishnan a sum of US$2.2 billion. The energy plant was nearing the expiration of its license, and its purchase value would have declined if 1MDB could have waited for its li</w:t>
      </w:r>
      <w:r w:rsidRPr="00A33E73">
        <w:rPr>
          <w:rFonts w:ascii="Times New Roman" w:hAnsi="Times New Roman" w:cs="Times New Roman"/>
          <w:sz w:val="24"/>
          <w:szCs w:val="24"/>
        </w:rPr>
        <w:t xml:space="preserve">cense to expire. Furthermore, in august 2012, Goldman advised 1MDB on the acquisition of Genting's domestic power-generation properties for 2.4 billion ringgit that is a significant </w:t>
      </w:r>
      <w:r w:rsidR="00273CB1" w:rsidRPr="00A33E73">
        <w:rPr>
          <w:rFonts w:ascii="Times New Roman" w:hAnsi="Times New Roman" w:cs="Times New Roman"/>
          <w:sz w:val="24"/>
          <w:szCs w:val="24"/>
        </w:rPr>
        <w:t>amount</w:t>
      </w:r>
      <w:r w:rsidRPr="00A33E73">
        <w:rPr>
          <w:rFonts w:ascii="Times New Roman" w:hAnsi="Times New Roman" w:cs="Times New Roman"/>
          <w:sz w:val="24"/>
          <w:szCs w:val="24"/>
        </w:rPr>
        <w:t xml:space="preserve"> for a powerful en</w:t>
      </w:r>
      <w:r w:rsidR="00273CB1">
        <w:rPr>
          <w:rFonts w:ascii="Times New Roman" w:hAnsi="Times New Roman" w:cs="Times New Roman"/>
          <w:sz w:val="24"/>
          <w:szCs w:val="24"/>
        </w:rPr>
        <w:t>tity. According to experts, 1MDB</w:t>
      </w:r>
      <w:r w:rsidRPr="00A33E73">
        <w:rPr>
          <w:rFonts w:ascii="Times New Roman" w:hAnsi="Times New Roman" w:cs="Times New Roman"/>
          <w:sz w:val="24"/>
          <w:szCs w:val="24"/>
        </w:rPr>
        <w:t xml:space="preserve"> overpaid for the </w:t>
      </w:r>
      <w:r w:rsidRPr="00A33E73">
        <w:rPr>
          <w:rFonts w:ascii="Times New Roman" w:hAnsi="Times New Roman" w:cs="Times New Roman"/>
          <w:sz w:val="24"/>
          <w:szCs w:val="24"/>
        </w:rPr>
        <w:t>acquisition of these assets. The ethical consideration here reveals two ethical issues: Goldman Sachs engaged in corrupt dealings to siphon money from their client 1MDB. The second consideration is whether Goldman as a company was incompetent when advising</w:t>
      </w:r>
      <w:r w:rsidRPr="00A33E73">
        <w:rPr>
          <w:rFonts w:ascii="Times New Roman" w:hAnsi="Times New Roman" w:cs="Times New Roman"/>
          <w:sz w:val="24"/>
          <w:szCs w:val="24"/>
        </w:rPr>
        <w:t xml:space="preserve"> their client1MDB. </w:t>
      </w:r>
      <w:r w:rsidR="000B1C3F">
        <w:rPr>
          <w:rFonts w:ascii="Times New Roman" w:hAnsi="Times New Roman" w:cs="Times New Roman"/>
          <w:sz w:val="24"/>
          <w:szCs w:val="24"/>
        </w:rPr>
        <w:t xml:space="preserve">For that reason, </w:t>
      </w:r>
      <w:r w:rsidRPr="00A33E73">
        <w:rPr>
          <w:rFonts w:ascii="Times New Roman" w:hAnsi="Times New Roman" w:cs="Times New Roman"/>
          <w:sz w:val="24"/>
          <w:szCs w:val="24"/>
        </w:rPr>
        <w:t>Goldman lacked honesty by advising their client to pay huge sums to purchase assets that were valued at a lower price.</w:t>
      </w:r>
    </w:p>
    <w:p w:rsidR="00A33E73" w:rsidRPr="00A33E73" w:rsidRDefault="00EC3C88" w:rsidP="007F4CD9">
      <w:pPr>
        <w:spacing w:after="0" w:line="480" w:lineRule="auto"/>
        <w:contextualSpacing/>
        <w:jc w:val="center"/>
        <w:rPr>
          <w:rFonts w:ascii="Times New Roman" w:hAnsi="Times New Roman" w:cs="Times New Roman"/>
          <w:b/>
          <w:sz w:val="24"/>
          <w:szCs w:val="24"/>
        </w:rPr>
      </w:pPr>
      <w:r w:rsidRPr="00A33E73">
        <w:rPr>
          <w:rFonts w:ascii="Times New Roman" w:hAnsi="Times New Roman" w:cs="Times New Roman"/>
          <w:b/>
          <w:sz w:val="24"/>
          <w:szCs w:val="24"/>
        </w:rPr>
        <w:t>Question 2</w:t>
      </w:r>
    </w:p>
    <w:p w:rsidR="007F4CD9"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 xml:space="preserve">At the time the 1MDB scandal broke out, </w:t>
      </w:r>
      <w:proofErr w:type="spellStart"/>
      <w:r w:rsidRPr="00A33E73">
        <w:rPr>
          <w:rFonts w:ascii="Times New Roman" w:hAnsi="Times New Roman" w:cs="Times New Roman"/>
          <w:sz w:val="24"/>
          <w:szCs w:val="24"/>
        </w:rPr>
        <w:t>Najib</w:t>
      </w:r>
      <w:proofErr w:type="spellEnd"/>
      <w:r w:rsidRPr="00A33E73">
        <w:rPr>
          <w:rFonts w:ascii="Times New Roman" w:hAnsi="Times New Roman" w:cs="Times New Roman"/>
          <w:sz w:val="24"/>
          <w:szCs w:val="24"/>
        </w:rPr>
        <w:t xml:space="preserve"> </w:t>
      </w:r>
      <w:proofErr w:type="spellStart"/>
      <w:r w:rsidRPr="00A33E73">
        <w:rPr>
          <w:rFonts w:ascii="Times New Roman" w:hAnsi="Times New Roman" w:cs="Times New Roman"/>
          <w:sz w:val="24"/>
          <w:szCs w:val="24"/>
        </w:rPr>
        <w:t>Razak</w:t>
      </w:r>
      <w:proofErr w:type="spellEnd"/>
      <w:r w:rsidRPr="00A33E73">
        <w:rPr>
          <w:rFonts w:ascii="Times New Roman" w:hAnsi="Times New Roman" w:cs="Times New Roman"/>
          <w:sz w:val="24"/>
          <w:szCs w:val="24"/>
        </w:rPr>
        <w:t xml:space="preserve"> was </w:t>
      </w:r>
      <w:r w:rsidR="00A80EAA">
        <w:rPr>
          <w:rFonts w:ascii="Times New Roman" w:hAnsi="Times New Roman" w:cs="Times New Roman"/>
          <w:sz w:val="24"/>
          <w:szCs w:val="24"/>
        </w:rPr>
        <w:t>Malaysia</w:t>
      </w:r>
      <w:r w:rsidR="005050A6">
        <w:rPr>
          <w:rFonts w:ascii="Times New Roman" w:hAnsi="Times New Roman" w:cs="Times New Roman"/>
          <w:sz w:val="24"/>
          <w:szCs w:val="24"/>
        </w:rPr>
        <w:t>’s</w:t>
      </w:r>
      <w:bookmarkStart w:id="0" w:name="_GoBack"/>
      <w:bookmarkEnd w:id="0"/>
      <w:r w:rsidR="00A80EAA">
        <w:rPr>
          <w:rFonts w:ascii="Times New Roman" w:hAnsi="Times New Roman" w:cs="Times New Roman"/>
          <w:sz w:val="24"/>
          <w:szCs w:val="24"/>
        </w:rPr>
        <w:t xml:space="preserve"> </w:t>
      </w:r>
      <w:r w:rsidRPr="00A33E73">
        <w:rPr>
          <w:rFonts w:ascii="Times New Roman" w:hAnsi="Times New Roman" w:cs="Times New Roman"/>
          <w:sz w:val="24"/>
          <w:szCs w:val="24"/>
        </w:rPr>
        <w:t>sixth prime minister</w:t>
      </w:r>
      <w:r w:rsidRPr="00A33E73">
        <w:rPr>
          <w:rFonts w:ascii="Times New Roman" w:hAnsi="Times New Roman" w:cs="Times New Roman"/>
          <w:sz w:val="24"/>
          <w:szCs w:val="24"/>
        </w:rPr>
        <w:t>. The prime minister was also the head of the Malays National Organization, the leading party in the country's ruli</w:t>
      </w:r>
      <w:r w:rsidR="000B1C3F">
        <w:rPr>
          <w:rFonts w:ascii="Times New Roman" w:hAnsi="Times New Roman" w:cs="Times New Roman"/>
          <w:sz w:val="24"/>
          <w:szCs w:val="24"/>
        </w:rPr>
        <w:t xml:space="preserve">ng Barisan Nasional Coalition. </w:t>
      </w:r>
      <w:r w:rsidRPr="00A33E73">
        <w:rPr>
          <w:rFonts w:ascii="Times New Roman" w:hAnsi="Times New Roman" w:cs="Times New Roman"/>
          <w:sz w:val="24"/>
          <w:szCs w:val="24"/>
        </w:rPr>
        <w:t>Najib Razak was elected into office on a promise of economic liberalization methods, including cuts to gover</w:t>
      </w:r>
      <w:r w:rsidRPr="00A33E73">
        <w:rPr>
          <w:rFonts w:ascii="Times New Roman" w:hAnsi="Times New Roman" w:cs="Times New Roman"/>
          <w:sz w:val="24"/>
          <w:szCs w:val="24"/>
        </w:rPr>
        <w:t xml:space="preserve">nment subsidies, getting rid of restrictions on foreign investors, and lessening the preferential measures for the ethnic Malays engaging in business. In 2009, the prime minister pronounced the Terengganu Investment Authority (TIA) expansion, a </w:t>
      </w:r>
      <w:r w:rsidRPr="00A33E73">
        <w:rPr>
          <w:rFonts w:ascii="Times New Roman" w:hAnsi="Times New Roman" w:cs="Times New Roman"/>
          <w:sz w:val="24"/>
          <w:szCs w:val="24"/>
        </w:rPr>
        <w:t>w</w:t>
      </w:r>
      <w:r w:rsidR="001F26FE">
        <w:rPr>
          <w:rFonts w:ascii="Times New Roman" w:hAnsi="Times New Roman" w:cs="Times New Roman"/>
          <w:sz w:val="24"/>
          <w:szCs w:val="24"/>
        </w:rPr>
        <w:t>ealth fund intended in achieving</w:t>
      </w:r>
      <w:r w:rsidRPr="00A33E73">
        <w:rPr>
          <w:rFonts w:ascii="Times New Roman" w:hAnsi="Times New Roman" w:cs="Times New Roman"/>
          <w:sz w:val="24"/>
          <w:szCs w:val="24"/>
        </w:rPr>
        <w:t xml:space="preserve"> prosperity </w:t>
      </w:r>
      <w:r w:rsidR="001F26FE">
        <w:rPr>
          <w:rFonts w:ascii="Times New Roman" w:hAnsi="Times New Roman" w:cs="Times New Roman"/>
          <w:sz w:val="24"/>
          <w:szCs w:val="24"/>
        </w:rPr>
        <w:t xml:space="preserve">economically </w:t>
      </w:r>
      <w:r w:rsidRPr="00A33E73">
        <w:rPr>
          <w:rFonts w:ascii="Times New Roman" w:hAnsi="Times New Roman" w:cs="Times New Roman"/>
          <w:sz w:val="24"/>
          <w:szCs w:val="24"/>
        </w:rPr>
        <w:t xml:space="preserve">for Terengganu, into a federal kitty named 1MDB. In a clear violation of the trust bestowed in him by the electorate, the former prime minister, in collaboration with 1MDB, siphoned the country's </w:t>
      </w:r>
      <w:r w:rsidRPr="00A33E73">
        <w:rPr>
          <w:rFonts w:ascii="Times New Roman" w:hAnsi="Times New Roman" w:cs="Times New Roman"/>
          <w:sz w:val="24"/>
          <w:szCs w:val="24"/>
        </w:rPr>
        <w:lastRenderedPageBreak/>
        <w:t>resources</w:t>
      </w:r>
      <w:r w:rsidRPr="00A33E73">
        <w:rPr>
          <w:rFonts w:ascii="Times New Roman" w:hAnsi="Times New Roman" w:cs="Times New Roman"/>
          <w:sz w:val="24"/>
          <w:szCs w:val="24"/>
        </w:rPr>
        <w:t xml:space="preserve"> and hid huge sums of money overseas into banks located in Switzerland, the United States, and Singapore. </w:t>
      </w:r>
    </w:p>
    <w:p w:rsidR="00A33E73" w:rsidRPr="00A33E73" w:rsidRDefault="00695F5A"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About</w:t>
      </w:r>
      <w:r>
        <w:rPr>
          <w:rFonts w:ascii="Times New Roman" w:hAnsi="Times New Roman" w:cs="Times New Roman"/>
          <w:sz w:val="24"/>
          <w:szCs w:val="24"/>
        </w:rPr>
        <w:t xml:space="preserve"> $700 million was wired</w:t>
      </w:r>
      <w:r w:rsidR="00EC3C88" w:rsidRPr="00A33E73">
        <w:rPr>
          <w:rFonts w:ascii="Times New Roman" w:hAnsi="Times New Roman" w:cs="Times New Roman"/>
          <w:sz w:val="24"/>
          <w:szCs w:val="24"/>
        </w:rPr>
        <w:t xml:space="preserve"> into the </w:t>
      </w:r>
      <w:r>
        <w:rPr>
          <w:rFonts w:ascii="Times New Roman" w:hAnsi="Times New Roman" w:cs="Times New Roman"/>
          <w:sz w:val="24"/>
          <w:szCs w:val="24"/>
        </w:rPr>
        <w:t xml:space="preserve">bank </w:t>
      </w:r>
      <w:r w:rsidR="00EC3C88" w:rsidRPr="00A33E73">
        <w:rPr>
          <w:rFonts w:ascii="Times New Roman" w:hAnsi="Times New Roman" w:cs="Times New Roman"/>
          <w:sz w:val="24"/>
          <w:szCs w:val="24"/>
        </w:rPr>
        <w:t xml:space="preserve">accounts of former Prime Minister Najib Razak before the 2013 </w:t>
      </w:r>
      <w:r w:rsidRPr="00A33E73">
        <w:rPr>
          <w:rFonts w:ascii="Times New Roman" w:hAnsi="Times New Roman" w:cs="Times New Roman"/>
          <w:sz w:val="24"/>
          <w:szCs w:val="24"/>
        </w:rPr>
        <w:t>polls</w:t>
      </w:r>
      <w:r w:rsidR="00EC3C88" w:rsidRPr="00A33E73">
        <w:rPr>
          <w:rFonts w:ascii="Times New Roman" w:hAnsi="Times New Roman" w:cs="Times New Roman"/>
          <w:sz w:val="24"/>
          <w:szCs w:val="24"/>
        </w:rPr>
        <w:t xml:space="preserve">. This money </w:t>
      </w:r>
      <w:r w:rsidR="00FA76ED">
        <w:rPr>
          <w:rFonts w:ascii="Times New Roman" w:hAnsi="Times New Roman" w:cs="Times New Roman"/>
          <w:sz w:val="24"/>
          <w:szCs w:val="24"/>
        </w:rPr>
        <w:t>bought</w:t>
      </w:r>
      <w:r w:rsidR="00EC3C88" w:rsidRPr="00A33E73">
        <w:rPr>
          <w:rFonts w:ascii="Times New Roman" w:hAnsi="Times New Roman" w:cs="Times New Roman"/>
          <w:sz w:val="24"/>
          <w:szCs w:val="24"/>
        </w:rPr>
        <w:t xml:space="preserve"> off politi</w:t>
      </w:r>
      <w:r w:rsidR="00EC3C88" w:rsidRPr="00A33E73">
        <w:rPr>
          <w:rFonts w:ascii="Times New Roman" w:hAnsi="Times New Roman" w:cs="Times New Roman"/>
          <w:sz w:val="24"/>
          <w:szCs w:val="24"/>
        </w:rPr>
        <w:t xml:space="preserve">cians, clear </w:t>
      </w:r>
      <w:r w:rsidR="00FA76ED">
        <w:rPr>
          <w:rFonts w:ascii="Times New Roman" w:hAnsi="Times New Roman" w:cs="Times New Roman"/>
          <w:sz w:val="24"/>
          <w:szCs w:val="24"/>
        </w:rPr>
        <w:t xml:space="preserve">his credit card bills together with </w:t>
      </w:r>
      <w:r w:rsidR="00EC3C88" w:rsidRPr="00A33E73">
        <w:rPr>
          <w:rFonts w:ascii="Times New Roman" w:hAnsi="Times New Roman" w:cs="Times New Roman"/>
          <w:sz w:val="24"/>
          <w:szCs w:val="24"/>
        </w:rPr>
        <w:t>fund</w:t>
      </w:r>
      <w:r w:rsidR="00FA76ED">
        <w:rPr>
          <w:rFonts w:ascii="Times New Roman" w:hAnsi="Times New Roman" w:cs="Times New Roman"/>
          <w:sz w:val="24"/>
          <w:szCs w:val="24"/>
        </w:rPr>
        <w:t>ing</w:t>
      </w:r>
      <w:r w:rsidR="00EC3C88" w:rsidRPr="00A33E73">
        <w:rPr>
          <w:rFonts w:ascii="Times New Roman" w:hAnsi="Times New Roman" w:cs="Times New Roman"/>
          <w:sz w:val="24"/>
          <w:szCs w:val="24"/>
        </w:rPr>
        <w:t xml:space="preserve"> </w:t>
      </w:r>
      <w:r w:rsidR="00EC3C88" w:rsidRPr="00A33E73">
        <w:rPr>
          <w:rFonts w:ascii="Times New Roman" w:hAnsi="Times New Roman" w:cs="Times New Roman"/>
          <w:sz w:val="24"/>
          <w:szCs w:val="24"/>
        </w:rPr>
        <w:t xml:space="preserve">expensive shopping </w:t>
      </w:r>
      <w:r w:rsidR="00FA76ED">
        <w:rPr>
          <w:rFonts w:ascii="Times New Roman" w:hAnsi="Times New Roman" w:cs="Times New Roman"/>
          <w:sz w:val="24"/>
          <w:szCs w:val="24"/>
        </w:rPr>
        <w:t xml:space="preserve">behavior </w:t>
      </w:r>
      <w:r w:rsidR="00EC3C88" w:rsidRPr="00A33E73">
        <w:rPr>
          <w:rFonts w:ascii="Times New Roman" w:hAnsi="Times New Roman" w:cs="Times New Roman"/>
          <w:sz w:val="24"/>
          <w:szCs w:val="24"/>
        </w:rPr>
        <w:t xml:space="preserve">of the former prime minister’s lifestyle. </w:t>
      </w:r>
      <w:r w:rsidR="000B1C3F">
        <w:rPr>
          <w:rFonts w:ascii="Times New Roman" w:hAnsi="Times New Roman" w:cs="Times New Roman"/>
          <w:sz w:val="24"/>
          <w:szCs w:val="24"/>
        </w:rPr>
        <w:t>Besides</w:t>
      </w:r>
      <w:r w:rsidR="00EC3C88" w:rsidRPr="00A33E73">
        <w:rPr>
          <w:rFonts w:ascii="Times New Roman" w:hAnsi="Times New Roman" w:cs="Times New Roman"/>
          <w:sz w:val="24"/>
          <w:szCs w:val="24"/>
        </w:rPr>
        <w:t xml:space="preserve">, some of the ill-gotten money was used to produce the movie "Wolf of Wall Street" via a production company managed by </w:t>
      </w:r>
      <w:r w:rsidR="00FA76ED">
        <w:rPr>
          <w:rFonts w:ascii="Times New Roman" w:hAnsi="Times New Roman" w:cs="Times New Roman"/>
          <w:sz w:val="24"/>
          <w:szCs w:val="24"/>
        </w:rPr>
        <w:t>prime minister</w:t>
      </w:r>
      <w:r w:rsidR="00EC3C88" w:rsidRPr="00A33E73">
        <w:rPr>
          <w:rFonts w:ascii="Times New Roman" w:hAnsi="Times New Roman" w:cs="Times New Roman"/>
          <w:sz w:val="24"/>
          <w:szCs w:val="24"/>
        </w:rPr>
        <w:t xml:space="preserve"> stepson called </w:t>
      </w:r>
      <w:proofErr w:type="spellStart"/>
      <w:r w:rsidR="00EC3C88" w:rsidRPr="00A33E73">
        <w:rPr>
          <w:rFonts w:ascii="Times New Roman" w:hAnsi="Times New Roman" w:cs="Times New Roman"/>
          <w:sz w:val="24"/>
          <w:szCs w:val="24"/>
        </w:rPr>
        <w:t>Riza</w:t>
      </w:r>
      <w:proofErr w:type="spellEnd"/>
      <w:r w:rsidR="00EC3C88" w:rsidRPr="00A33E73">
        <w:rPr>
          <w:rFonts w:ascii="Times New Roman" w:hAnsi="Times New Roman" w:cs="Times New Roman"/>
          <w:sz w:val="24"/>
          <w:szCs w:val="24"/>
        </w:rPr>
        <w:t xml:space="preserve"> </w:t>
      </w:r>
      <w:r w:rsidR="00273CB1" w:rsidRPr="00A33E73">
        <w:rPr>
          <w:rFonts w:ascii="Times New Roman" w:hAnsi="Times New Roman" w:cs="Times New Roman"/>
          <w:sz w:val="24"/>
          <w:szCs w:val="24"/>
        </w:rPr>
        <w:t>Aziz</w:t>
      </w:r>
      <w:r w:rsidR="00273CB1" w:rsidRPr="00273CB1">
        <w:rPr>
          <w:rFonts w:ascii="Times New Roman" w:hAnsi="Times New Roman" w:cs="Times New Roman"/>
          <w:sz w:val="24"/>
          <w:szCs w:val="24"/>
        </w:rPr>
        <w:t xml:space="preserve"> (Kelleher, 2019)</w:t>
      </w:r>
      <w:r w:rsidR="00EC3C88" w:rsidRPr="00A33E73">
        <w:rPr>
          <w:rFonts w:ascii="Times New Roman" w:hAnsi="Times New Roman" w:cs="Times New Roman"/>
          <w:sz w:val="24"/>
          <w:szCs w:val="24"/>
        </w:rPr>
        <w:t xml:space="preserve">. Najib rode on the optimism he sold to Malaysians when setting up 1MDB, yet from </w:t>
      </w:r>
      <w:r w:rsidR="00EC3C88" w:rsidRPr="00A33E73">
        <w:rPr>
          <w:rFonts w:ascii="Times New Roman" w:hAnsi="Times New Roman" w:cs="Times New Roman"/>
          <w:sz w:val="24"/>
          <w:szCs w:val="24"/>
        </w:rPr>
        <w:t xml:space="preserve">the onset, the dealings of 1MDb were crafted to siphon money from the public coffers. </w:t>
      </w:r>
      <w:r w:rsidR="000B1C3F">
        <w:rPr>
          <w:rFonts w:ascii="Times New Roman" w:hAnsi="Times New Roman" w:cs="Times New Roman"/>
          <w:sz w:val="24"/>
          <w:szCs w:val="24"/>
        </w:rPr>
        <w:t>Also</w:t>
      </w:r>
      <w:r w:rsidR="00EC3C88" w:rsidRPr="00A33E73">
        <w:rPr>
          <w:rFonts w:ascii="Times New Roman" w:hAnsi="Times New Roman" w:cs="Times New Roman"/>
          <w:sz w:val="24"/>
          <w:szCs w:val="24"/>
        </w:rPr>
        <w:t>, the dealings of 1MDB were shrouded in mystery, which indicates a cleverly executed strategy by the former prime minister and his inner circles.</w:t>
      </w:r>
    </w:p>
    <w:p w:rsidR="00A33E73" w:rsidRPr="00A33E73" w:rsidRDefault="00EC3C88" w:rsidP="007F4CD9">
      <w:pPr>
        <w:spacing w:after="0" w:line="480" w:lineRule="auto"/>
        <w:contextualSpacing/>
        <w:jc w:val="center"/>
        <w:rPr>
          <w:rFonts w:ascii="Times New Roman" w:hAnsi="Times New Roman" w:cs="Times New Roman"/>
          <w:b/>
          <w:sz w:val="24"/>
          <w:szCs w:val="24"/>
        </w:rPr>
      </w:pPr>
      <w:r w:rsidRPr="00A33E73">
        <w:rPr>
          <w:rFonts w:ascii="Times New Roman" w:hAnsi="Times New Roman" w:cs="Times New Roman"/>
          <w:b/>
          <w:sz w:val="24"/>
          <w:szCs w:val="24"/>
        </w:rPr>
        <w:t>Question 3</w:t>
      </w:r>
    </w:p>
    <w:p w:rsidR="00A33E73" w:rsidRPr="00A33E73"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The Malay</w:t>
      </w:r>
      <w:r w:rsidRPr="00A33E73">
        <w:rPr>
          <w:rFonts w:ascii="Times New Roman" w:hAnsi="Times New Roman" w:cs="Times New Roman"/>
          <w:sz w:val="24"/>
          <w:szCs w:val="24"/>
        </w:rPr>
        <w:t>sian public was deeply affected by the 1MDB scandal. There have been increasing calls for openness in government dealings because the ruling coalition's dealings are shrouded in mystery. Furthermore, before the scandal, most Malaysians were struggling with</w:t>
      </w:r>
      <w:r w:rsidRPr="00A33E73">
        <w:rPr>
          <w:rFonts w:ascii="Times New Roman" w:hAnsi="Times New Roman" w:cs="Times New Roman"/>
          <w:sz w:val="24"/>
          <w:szCs w:val="24"/>
        </w:rPr>
        <w:t xml:space="preserve"> </w:t>
      </w:r>
      <w:r w:rsidRPr="00A33E73">
        <w:rPr>
          <w:rFonts w:ascii="Times New Roman" w:hAnsi="Times New Roman" w:cs="Times New Roman"/>
          <w:sz w:val="24"/>
          <w:szCs w:val="24"/>
        </w:rPr>
        <w:t xml:space="preserve">high </w:t>
      </w:r>
      <w:r w:rsidRPr="00A33E73">
        <w:rPr>
          <w:rFonts w:ascii="Times New Roman" w:hAnsi="Times New Roman" w:cs="Times New Roman"/>
          <w:sz w:val="24"/>
          <w:szCs w:val="24"/>
        </w:rPr>
        <w:t>living</w:t>
      </w:r>
      <w:r w:rsidR="00557BAB">
        <w:rPr>
          <w:rFonts w:ascii="Times New Roman" w:hAnsi="Times New Roman" w:cs="Times New Roman"/>
          <w:sz w:val="24"/>
          <w:szCs w:val="24"/>
        </w:rPr>
        <w:t xml:space="preserve"> cost</w:t>
      </w:r>
      <w:r w:rsidRPr="00A33E73">
        <w:rPr>
          <w:rFonts w:ascii="Times New Roman" w:hAnsi="Times New Roman" w:cs="Times New Roman"/>
          <w:sz w:val="24"/>
          <w:szCs w:val="24"/>
        </w:rPr>
        <w:t xml:space="preserve"> due to perceived </w:t>
      </w:r>
      <w:r w:rsidRPr="00A33E73">
        <w:rPr>
          <w:rFonts w:ascii="Times New Roman" w:hAnsi="Times New Roman" w:cs="Times New Roman"/>
          <w:sz w:val="24"/>
          <w:szCs w:val="24"/>
        </w:rPr>
        <w:t>corruption i</w:t>
      </w:r>
      <w:r w:rsidR="00557BAB">
        <w:rPr>
          <w:rFonts w:ascii="Times New Roman" w:hAnsi="Times New Roman" w:cs="Times New Roman"/>
          <w:sz w:val="24"/>
          <w:szCs w:val="24"/>
        </w:rPr>
        <w:t>n the country's politics</w:t>
      </w:r>
      <w:r w:rsidR="0071514E">
        <w:rPr>
          <w:rFonts w:ascii="Times New Roman" w:hAnsi="Times New Roman" w:cs="Times New Roman"/>
          <w:sz w:val="24"/>
          <w:szCs w:val="24"/>
        </w:rPr>
        <w:t xml:space="preserve"> (BBC NEWS, 2016)</w:t>
      </w:r>
      <w:r w:rsidRPr="00A33E73">
        <w:rPr>
          <w:rFonts w:ascii="Times New Roman" w:hAnsi="Times New Roman" w:cs="Times New Roman"/>
          <w:sz w:val="24"/>
          <w:szCs w:val="24"/>
        </w:rPr>
        <w:t xml:space="preserve">. In addition to that, the 1MDB scandal heightened public resentment regarding the state of social inequality in the country. The former prime </w:t>
      </w:r>
      <w:r w:rsidRPr="00A33E73">
        <w:rPr>
          <w:rFonts w:ascii="Times New Roman" w:hAnsi="Times New Roman" w:cs="Times New Roman"/>
          <w:sz w:val="24"/>
          <w:szCs w:val="24"/>
        </w:rPr>
        <w:t>minister's regime was blamed for the rising cost of living in Malaysia, with the graft that fueled ethnic tensions drove more people to the streets to protest</w:t>
      </w:r>
      <w:r w:rsidR="0071514E">
        <w:rPr>
          <w:rFonts w:ascii="Times New Roman" w:hAnsi="Times New Roman" w:cs="Times New Roman"/>
          <w:sz w:val="24"/>
          <w:szCs w:val="24"/>
        </w:rPr>
        <w:t xml:space="preserve"> (Alaudin </w:t>
      </w:r>
      <w:r w:rsidR="00AB7F6D">
        <w:rPr>
          <w:rFonts w:ascii="Times New Roman" w:hAnsi="Times New Roman" w:cs="Times New Roman"/>
          <w:sz w:val="24"/>
          <w:szCs w:val="24"/>
        </w:rPr>
        <w:t>&amp;</w:t>
      </w:r>
      <w:r w:rsidR="0071514E">
        <w:rPr>
          <w:rFonts w:ascii="Times New Roman" w:hAnsi="Times New Roman" w:cs="Times New Roman"/>
          <w:sz w:val="24"/>
          <w:szCs w:val="24"/>
        </w:rPr>
        <w:t xml:space="preserve"> Abdullah, 2019)</w:t>
      </w:r>
      <w:r w:rsidRPr="00A33E73">
        <w:rPr>
          <w:rFonts w:ascii="Times New Roman" w:hAnsi="Times New Roman" w:cs="Times New Roman"/>
          <w:sz w:val="24"/>
          <w:szCs w:val="24"/>
        </w:rPr>
        <w:t>.</w:t>
      </w:r>
    </w:p>
    <w:p w:rsidR="00A33E73" w:rsidRPr="00A33E73"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Furthermore, since the 1MDB scandal broke out, the subsequent governm</w:t>
      </w:r>
      <w:r w:rsidRPr="00A33E73">
        <w:rPr>
          <w:rFonts w:ascii="Times New Roman" w:hAnsi="Times New Roman" w:cs="Times New Roman"/>
          <w:sz w:val="24"/>
          <w:szCs w:val="24"/>
        </w:rPr>
        <w:t xml:space="preserve">ent has been distracted from dealing with the economic challenges experienced by the citizens. Public confidence in the government is at its lowest, and the ringgit is one of the worst-performing </w:t>
      </w:r>
      <w:r w:rsidRPr="00A33E73">
        <w:rPr>
          <w:rFonts w:ascii="Times New Roman" w:hAnsi="Times New Roman" w:cs="Times New Roman"/>
          <w:sz w:val="24"/>
          <w:szCs w:val="24"/>
        </w:rPr>
        <w:lastRenderedPageBreak/>
        <w:t xml:space="preserve">currencies globally. </w:t>
      </w:r>
      <w:r w:rsidR="000B1C3F">
        <w:rPr>
          <w:rFonts w:ascii="Times New Roman" w:hAnsi="Times New Roman" w:cs="Times New Roman"/>
          <w:sz w:val="24"/>
          <w:szCs w:val="24"/>
        </w:rPr>
        <w:t>Thus, u</w:t>
      </w:r>
      <w:r w:rsidRPr="00A33E73">
        <w:rPr>
          <w:rFonts w:ascii="Times New Roman" w:hAnsi="Times New Roman" w:cs="Times New Roman"/>
          <w:sz w:val="24"/>
          <w:szCs w:val="24"/>
        </w:rPr>
        <w:t>nless the present administration</w:t>
      </w:r>
      <w:r w:rsidRPr="00A33E73">
        <w:rPr>
          <w:rFonts w:ascii="Times New Roman" w:hAnsi="Times New Roman" w:cs="Times New Roman"/>
          <w:sz w:val="24"/>
          <w:szCs w:val="24"/>
        </w:rPr>
        <w:t xml:space="preserve"> restores the country’s stability and public confidence, and focus their efforts on reviving the dwindling economy that has made the cost of living unbearable for a majority of Malaysians, a majority of the citizens will take to the streets and demand for </w:t>
      </w:r>
      <w:r w:rsidRPr="00A33E73">
        <w:rPr>
          <w:rFonts w:ascii="Times New Roman" w:hAnsi="Times New Roman" w:cs="Times New Roman"/>
          <w:sz w:val="24"/>
          <w:szCs w:val="24"/>
        </w:rPr>
        <w:t>better fortunes.</w:t>
      </w:r>
    </w:p>
    <w:p w:rsidR="00A33E73" w:rsidRPr="00A33E73" w:rsidRDefault="00EC3C88" w:rsidP="007F4CD9">
      <w:pPr>
        <w:spacing w:after="0" w:line="480" w:lineRule="auto"/>
        <w:contextualSpacing/>
        <w:jc w:val="center"/>
        <w:rPr>
          <w:rFonts w:ascii="Times New Roman" w:hAnsi="Times New Roman" w:cs="Times New Roman"/>
          <w:b/>
          <w:sz w:val="24"/>
          <w:szCs w:val="24"/>
        </w:rPr>
      </w:pPr>
      <w:r w:rsidRPr="00A33E73">
        <w:rPr>
          <w:rFonts w:ascii="Times New Roman" w:hAnsi="Times New Roman" w:cs="Times New Roman"/>
          <w:b/>
          <w:sz w:val="24"/>
          <w:szCs w:val="24"/>
        </w:rPr>
        <w:t>Question 4</w:t>
      </w:r>
    </w:p>
    <w:p w:rsidR="007F4CD9"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Once the 1MD</w:t>
      </w:r>
      <w:r w:rsidR="0071514E">
        <w:rPr>
          <w:rFonts w:ascii="Times New Roman" w:hAnsi="Times New Roman" w:cs="Times New Roman"/>
          <w:sz w:val="24"/>
          <w:szCs w:val="24"/>
        </w:rPr>
        <w:t xml:space="preserve">Bscandal broke out, the drama that ensued </w:t>
      </w:r>
      <w:r w:rsidRPr="00A33E73">
        <w:rPr>
          <w:rFonts w:ascii="Times New Roman" w:hAnsi="Times New Roman" w:cs="Times New Roman"/>
          <w:sz w:val="24"/>
          <w:szCs w:val="24"/>
        </w:rPr>
        <w:t xml:space="preserve">has had a huge financial impact on the company’s </w:t>
      </w:r>
      <w:r w:rsidR="0071514E" w:rsidRPr="00A33E73">
        <w:rPr>
          <w:rFonts w:ascii="Times New Roman" w:hAnsi="Times New Roman" w:cs="Times New Roman"/>
          <w:sz w:val="24"/>
          <w:szCs w:val="24"/>
        </w:rPr>
        <w:t>position</w:t>
      </w:r>
      <w:r w:rsidR="0071514E">
        <w:rPr>
          <w:rFonts w:ascii="Times New Roman" w:hAnsi="Times New Roman" w:cs="Times New Roman"/>
          <w:sz w:val="24"/>
          <w:szCs w:val="24"/>
        </w:rPr>
        <w:t xml:space="preserve">. </w:t>
      </w:r>
      <w:r w:rsidRPr="00A33E73">
        <w:rPr>
          <w:rFonts w:ascii="Times New Roman" w:hAnsi="Times New Roman" w:cs="Times New Roman"/>
          <w:sz w:val="24"/>
          <w:szCs w:val="24"/>
        </w:rPr>
        <w:t>For instance, once the scandal</w:t>
      </w:r>
      <w:r w:rsidR="0071514E">
        <w:rPr>
          <w:rFonts w:ascii="Times New Roman" w:hAnsi="Times New Roman" w:cs="Times New Roman"/>
          <w:sz w:val="24"/>
          <w:szCs w:val="24"/>
        </w:rPr>
        <w:t xml:space="preserve"> broke out, the company lost 20%</w:t>
      </w:r>
      <w:r w:rsidRPr="00A33E73">
        <w:rPr>
          <w:rFonts w:ascii="Times New Roman" w:hAnsi="Times New Roman" w:cs="Times New Roman"/>
          <w:sz w:val="24"/>
          <w:szCs w:val="24"/>
        </w:rPr>
        <w:t xml:space="preserve"> to 30% of its market </w:t>
      </w:r>
      <w:r w:rsidR="0071514E" w:rsidRPr="00A33E73">
        <w:rPr>
          <w:rFonts w:ascii="Times New Roman" w:hAnsi="Times New Roman" w:cs="Times New Roman"/>
          <w:sz w:val="24"/>
          <w:szCs w:val="24"/>
        </w:rPr>
        <w:t>capitalization</w:t>
      </w:r>
      <w:r w:rsidR="0071514E">
        <w:rPr>
          <w:rFonts w:ascii="Times New Roman" w:hAnsi="Times New Roman" w:cs="Times New Roman"/>
          <w:sz w:val="24"/>
          <w:szCs w:val="24"/>
        </w:rPr>
        <w:t xml:space="preserve"> (Palladion, 2019)</w:t>
      </w:r>
      <w:r w:rsidRPr="00A33E73">
        <w:rPr>
          <w:rFonts w:ascii="Times New Roman" w:hAnsi="Times New Roman" w:cs="Times New Roman"/>
          <w:sz w:val="24"/>
          <w:szCs w:val="24"/>
        </w:rPr>
        <w:t xml:space="preserve">. </w:t>
      </w:r>
      <w:r w:rsidR="000B1C3F">
        <w:rPr>
          <w:rFonts w:ascii="Times New Roman" w:hAnsi="Times New Roman" w:cs="Times New Roman"/>
          <w:sz w:val="24"/>
          <w:szCs w:val="24"/>
        </w:rPr>
        <w:t>Besides</w:t>
      </w:r>
      <w:r w:rsidRPr="00A33E73">
        <w:rPr>
          <w:rFonts w:ascii="Times New Roman" w:hAnsi="Times New Roman" w:cs="Times New Roman"/>
          <w:sz w:val="24"/>
          <w:szCs w:val="24"/>
        </w:rPr>
        <w:t>, the American bank is experiencing financial duress. It has on numerous occasions engaged the Federal Reserve Bank of America to extend a credit facility that will ensure it does not suffer insolvency.</w:t>
      </w:r>
    </w:p>
    <w:p w:rsidR="007F4CD9" w:rsidRDefault="00EC3C88" w:rsidP="007F4C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A33E73" w:rsidRPr="00A33E73">
        <w:rPr>
          <w:rFonts w:ascii="Times New Roman" w:hAnsi="Times New Roman" w:cs="Times New Roman"/>
          <w:sz w:val="24"/>
          <w:szCs w:val="24"/>
        </w:rPr>
        <w:t>Besides, the company is embro</w:t>
      </w:r>
      <w:r>
        <w:rPr>
          <w:rFonts w:ascii="Times New Roman" w:hAnsi="Times New Roman" w:cs="Times New Roman"/>
          <w:sz w:val="24"/>
          <w:szCs w:val="24"/>
        </w:rPr>
        <w:t xml:space="preserve">iled in different litigations. </w:t>
      </w:r>
      <w:r w:rsidR="00A33E73" w:rsidRPr="00A33E73">
        <w:rPr>
          <w:rFonts w:ascii="Times New Roman" w:hAnsi="Times New Roman" w:cs="Times New Roman"/>
          <w:sz w:val="24"/>
          <w:szCs w:val="24"/>
        </w:rPr>
        <w:t xml:space="preserve">The Malaysian authorities are also demanding compensation from the bank. </w:t>
      </w:r>
      <w:r>
        <w:rPr>
          <w:rFonts w:ascii="Times New Roman" w:hAnsi="Times New Roman" w:cs="Times New Roman"/>
          <w:sz w:val="24"/>
          <w:szCs w:val="24"/>
        </w:rPr>
        <w:t>Consequently, o</w:t>
      </w:r>
      <w:r w:rsidR="00A33E73" w:rsidRPr="00A33E73">
        <w:rPr>
          <w:rFonts w:ascii="Times New Roman" w:hAnsi="Times New Roman" w:cs="Times New Roman"/>
          <w:sz w:val="24"/>
          <w:szCs w:val="24"/>
        </w:rPr>
        <w:t xml:space="preserve">ther American regulators plan to file court proceedings against Goldman Sachs once they have settled their issues with the Malaysian </w:t>
      </w:r>
      <w:r w:rsidR="0071514E" w:rsidRPr="00A33E73">
        <w:rPr>
          <w:rFonts w:ascii="Times New Roman" w:hAnsi="Times New Roman" w:cs="Times New Roman"/>
          <w:sz w:val="24"/>
          <w:szCs w:val="24"/>
        </w:rPr>
        <w:t>authorities. In</w:t>
      </w:r>
      <w:r w:rsidR="00A33E73" w:rsidRPr="00A33E73">
        <w:rPr>
          <w:rFonts w:ascii="Times New Roman" w:hAnsi="Times New Roman" w:cs="Times New Roman"/>
          <w:sz w:val="24"/>
          <w:szCs w:val="24"/>
        </w:rPr>
        <w:t xml:space="preserve"> the long-term, Goldman Sachs's status as a reputable financial entity is under threat because this is not the first time it is involved in a scandal. </w:t>
      </w:r>
    </w:p>
    <w:p w:rsidR="00A33E73" w:rsidRPr="00A33E73"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Whereas the banks agreed to compensate the Malaysian go</w:t>
      </w:r>
      <w:r w:rsidR="0071514E">
        <w:rPr>
          <w:rFonts w:ascii="Times New Roman" w:hAnsi="Times New Roman" w:cs="Times New Roman"/>
          <w:sz w:val="24"/>
          <w:szCs w:val="24"/>
        </w:rPr>
        <w:t xml:space="preserve">vernment a sum of $7.5 billion </w:t>
      </w:r>
      <w:r w:rsidRPr="00A33E73">
        <w:rPr>
          <w:rFonts w:ascii="Times New Roman" w:hAnsi="Times New Roman" w:cs="Times New Roman"/>
          <w:sz w:val="24"/>
          <w:szCs w:val="24"/>
        </w:rPr>
        <w:t xml:space="preserve">if </w:t>
      </w:r>
      <w:r w:rsidRPr="00A33E73">
        <w:rPr>
          <w:rFonts w:ascii="Times New Roman" w:hAnsi="Times New Roman" w:cs="Times New Roman"/>
          <w:sz w:val="24"/>
          <w:szCs w:val="24"/>
        </w:rPr>
        <w:t xml:space="preserve">Malaysian authorities agree to drop the charges, this is a surprise </w:t>
      </w:r>
      <w:r w:rsidR="0071514E">
        <w:rPr>
          <w:rFonts w:ascii="Times New Roman" w:hAnsi="Times New Roman" w:cs="Times New Roman"/>
          <w:sz w:val="24"/>
          <w:szCs w:val="24"/>
        </w:rPr>
        <w:t>move</w:t>
      </w:r>
      <w:r w:rsidRPr="00A33E73">
        <w:rPr>
          <w:rFonts w:ascii="Times New Roman" w:hAnsi="Times New Roman" w:cs="Times New Roman"/>
          <w:sz w:val="24"/>
          <w:szCs w:val="24"/>
        </w:rPr>
        <w:t>. In many other scandals, the bank has never paid out such a huge sum as compensation. The fact that the bank is ready to pay out huge sums of money has left many wondering about the n</w:t>
      </w:r>
      <w:r w:rsidRPr="00A33E73">
        <w:rPr>
          <w:rFonts w:ascii="Times New Roman" w:hAnsi="Times New Roman" w:cs="Times New Roman"/>
          <w:sz w:val="24"/>
          <w:szCs w:val="24"/>
        </w:rPr>
        <w:t>ature of Goldman Sachs' nature. However, the 1MDB scandal has destroyed the entity's brand in the Middle East and Asia and around the world. Governments and other business entities no longer trust the dealings at Goldman Sachs and that alone is threatening</w:t>
      </w:r>
      <w:r w:rsidRPr="00A33E73">
        <w:rPr>
          <w:rFonts w:ascii="Times New Roman" w:hAnsi="Times New Roman" w:cs="Times New Roman"/>
          <w:sz w:val="24"/>
          <w:szCs w:val="24"/>
        </w:rPr>
        <w:t xml:space="preserve"> its survival as a financial entity. In the </w:t>
      </w:r>
      <w:r w:rsidRPr="00A33E73">
        <w:rPr>
          <w:rFonts w:ascii="Times New Roman" w:hAnsi="Times New Roman" w:cs="Times New Roman"/>
          <w:sz w:val="24"/>
          <w:szCs w:val="24"/>
        </w:rPr>
        <w:lastRenderedPageBreak/>
        <w:t>long-term, the status of Goldman Sachs is in turmoil as the authorities continue to scrutinize other past dealings to uncover any wrongdoings in its financial transactions.</w:t>
      </w:r>
    </w:p>
    <w:p w:rsidR="00B00B7A" w:rsidRDefault="00EC3C88" w:rsidP="007F4CD9">
      <w:pPr>
        <w:spacing w:after="0" w:line="480" w:lineRule="auto"/>
        <w:ind w:firstLine="720"/>
        <w:contextualSpacing/>
        <w:rPr>
          <w:rFonts w:ascii="Times New Roman" w:hAnsi="Times New Roman" w:cs="Times New Roman"/>
          <w:sz w:val="24"/>
          <w:szCs w:val="24"/>
        </w:rPr>
      </w:pPr>
      <w:r w:rsidRPr="00A33E73">
        <w:rPr>
          <w:rFonts w:ascii="Times New Roman" w:hAnsi="Times New Roman" w:cs="Times New Roman"/>
          <w:sz w:val="24"/>
          <w:szCs w:val="24"/>
        </w:rPr>
        <w:t>To sum it up, the 1MDB scandal in a sma</w:t>
      </w:r>
      <w:r w:rsidRPr="00A33E73">
        <w:rPr>
          <w:rFonts w:ascii="Times New Roman" w:hAnsi="Times New Roman" w:cs="Times New Roman"/>
          <w:sz w:val="24"/>
          <w:szCs w:val="24"/>
        </w:rPr>
        <w:t xml:space="preserve">ll country has unearthed major financial </w:t>
      </w:r>
      <w:r w:rsidR="0071514E" w:rsidRPr="00A33E73">
        <w:rPr>
          <w:rFonts w:ascii="Times New Roman" w:hAnsi="Times New Roman" w:cs="Times New Roman"/>
          <w:sz w:val="24"/>
          <w:szCs w:val="24"/>
        </w:rPr>
        <w:t>dishonesties</w:t>
      </w:r>
      <w:r w:rsidRPr="00A33E73">
        <w:rPr>
          <w:rFonts w:ascii="Times New Roman" w:hAnsi="Times New Roman" w:cs="Times New Roman"/>
          <w:sz w:val="24"/>
          <w:szCs w:val="24"/>
        </w:rPr>
        <w:t xml:space="preserve"> in one of the leading global financial entities called Godman Sachs. </w:t>
      </w:r>
      <w:r w:rsidR="00FF71FB">
        <w:rPr>
          <w:rFonts w:ascii="Times New Roman" w:hAnsi="Times New Roman" w:cs="Times New Roman"/>
          <w:sz w:val="24"/>
          <w:szCs w:val="24"/>
        </w:rPr>
        <w:t>Additionally</w:t>
      </w:r>
      <w:r w:rsidRPr="00A33E73">
        <w:rPr>
          <w:rFonts w:ascii="Times New Roman" w:hAnsi="Times New Roman" w:cs="Times New Roman"/>
          <w:sz w:val="24"/>
          <w:szCs w:val="24"/>
        </w:rPr>
        <w:t>, it has unearthed different wrongdoings that elected officials engage in to enrich themselves and their families. Hopefu</w:t>
      </w:r>
      <w:r w:rsidRPr="00A33E73">
        <w:rPr>
          <w:rFonts w:ascii="Times New Roman" w:hAnsi="Times New Roman" w:cs="Times New Roman"/>
          <w:sz w:val="24"/>
          <w:szCs w:val="24"/>
        </w:rPr>
        <w:t>lly, the 1MDB scandal and the consequences of the actions of the guilty parties will prevent Goldman Sachs</w:t>
      </w:r>
      <w:r w:rsidR="007F4CD9">
        <w:rPr>
          <w:rFonts w:ascii="Times New Roman" w:hAnsi="Times New Roman" w:cs="Times New Roman"/>
          <w:sz w:val="24"/>
          <w:szCs w:val="24"/>
        </w:rPr>
        <w:t xml:space="preserve"> and other like-minded entity, together with corrupt world </w:t>
      </w:r>
      <w:r w:rsidRPr="00A33E73">
        <w:rPr>
          <w:rFonts w:ascii="Times New Roman" w:hAnsi="Times New Roman" w:cs="Times New Roman"/>
          <w:sz w:val="24"/>
          <w:szCs w:val="24"/>
        </w:rPr>
        <w:t>leaders, from engaging in unethical conduct in the future.</w:t>
      </w:r>
      <w:r w:rsidR="007F4CD9">
        <w:rPr>
          <w:rFonts w:ascii="Times New Roman" w:hAnsi="Times New Roman" w:cs="Times New Roman"/>
          <w:sz w:val="24"/>
          <w:szCs w:val="24"/>
        </w:rPr>
        <w:t xml:space="preserve"> In addition to that, relevant bodies tasked with unearthing corrupt dealings in different countries must work hard to unearth financial wrongdoings threatening the economic growth and prosperity of these nations.</w:t>
      </w: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7F4CD9">
      <w:pPr>
        <w:spacing w:after="0" w:line="480" w:lineRule="auto"/>
        <w:contextualSpacing/>
        <w:jc w:val="center"/>
        <w:rPr>
          <w:rFonts w:ascii="Times New Roman" w:hAnsi="Times New Roman" w:cs="Times New Roman"/>
          <w:b/>
          <w:sz w:val="24"/>
          <w:szCs w:val="24"/>
        </w:rPr>
      </w:pPr>
    </w:p>
    <w:p w:rsidR="007F4CD9" w:rsidRDefault="007F4CD9" w:rsidP="00FF71FB">
      <w:pPr>
        <w:spacing w:after="0" w:line="480" w:lineRule="auto"/>
        <w:contextualSpacing/>
        <w:rPr>
          <w:rFonts w:ascii="Times New Roman" w:hAnsi="Times New Roman" w:cs="Times New Roman"/>
          <w:b/>
          <w:sz w:val="24"/>
          <w:szCs w:val="24"/>
        </w:rPr>
      </w:pPr>
    </w:p>
    <w:p w:rsidR="00FF71FB" w:rsidRDefault="00EC3C88">
      <w:pPr>
        <w:rPr>
          <w:rFonts w:ascii="Times New Roman" w:hAnsi="Times New Roman" w:cs="Times New Roman"/>
          <w:b/>
          <w:sz w:val="24"/>
          <w:szCs w:val="24"/>
        </w:rPr>
      </w:pPr>
      <w:r>
        <w:rPr>
          <w:rFonts w:ascii="Times New Roman" w:hAnsi="Times New Roman" w:cs="Times New Roman"/>
          <w:b/>
          <w:sz w:val="24"/>
          <w:szCs w:val="24"/>
        </w:rPr>
        <w:br w:type="page"/>
      </w:r>
    </w:p>
    <w:p w:rsidR="009B1895" w:rsidRPr="005B58A1" w:rsidRDefault="00EC3C88" w:rsidP="005B58A1">
      <w:pPr>
        <w:spacing w:after="0" w:line="480" w:lineRule="auto"/>
        <w:contextualSpacing/>
        <w:jc w:val="center"/>
        <w:rPr>
          <w:rFonts w:ascii="Times New Roman" w:hAnsi="Times New Roman" w:cs="Times New Roman"/>
          <w:b/>
          <w:sz w:val="24"/>
          <w:szCs w:val="24"/>
        </w:rPr>
      </w:pPr>
      <w:r w:rsidRPr="0071514E">
        <w:rPr>
          <w:rFonts w:ascii="Times New Roman" w:hAnsi="Times New Roman" w:cs="Times New Roman"/>
          <w:b/>
          <w:sz w:val="24"/>
          <w:szCs w:val="24"/>
        </w:rPr>
        <w:lastRenderedPageBreak/>
        <w:t>References</w:t>
      </w:r>
    </w:p>
    <w:p w:rsidR="009B1895" w:rsidRDefault="00EC3C88" w:rsidP="007F4CD9">
      <w:pPr>
        <w:spacing w:after="0" w:line="480" w:lineRule="auto"/>
        <w:ind w:left="720" w:hanging="720"/>
        <w:contextualSpacing/>
        <w:rPr>
          <w:rFonts w:ascii="Times New Roman" w:hAnsi="Times New Roman" w:cs="Times New Roman"/>
          <w:sz w:val="24"/>
          <w:szCs w:val="24"/>
        </w:rPr>
      </w:pPr>
      <w:r w:rsidRPr="0071514E">
        <w:rPr>
          <w:rFonts w:ascii="Times New Roman" w:hAnsi="Times New Roman" w:cs="Times New Roman"/>
          <w:sz w:val="24"/>
          <w:szCs w:val="24"/>
        </w:rPr>
        <w:t xml:space="preserve">Alaudin, A., &amp; Abdullah, Z. (2019). The 1MDB Fund </w:t>
      </w:r>
      <w:r w:rsidRPr="0071514E">
        <w:rPr>
          <w:rFonts w:ascii="Times New Roman" w:hAnsi="Times New Roman" w:cs="Times New Roman"/>
          <w:sz w:val="24"/>
          <w:szCs w:val="24"/>
        </w:rPr>
        <w:t>Scandal.</w:t>
      </w:r>
    </w:p>
    <w:p w:rsidR="009B1895" w:rsidRPr="0071514E" w:rsidRDefault="00EC3C88" w:rsidP="007F4CD9">
      <w:pPr>
        <w:spacing w:after="0" w:line="480" w:lineRule="auto"/>
        <w:ind w:left="720" w:hanging="720"/>
        <w:contextualSpacing/>
        <w:rPr>
          <w:rFonts w:ascii="Times New Roman" w:hAnsi="Times New Roman" w:cs="Times New Roman"/>
          <w:sz w:val="24"/>
          <w:szCs w:val="24"/>
        </w:rPr>
      </w:pPr>
      <w:r w:rsidRPr="0071514E">
        <w:rPr>
          <w:rFonts w:ascii="Times New Roman" w:hAnsi="Times New Roman" w:cs="Times New Roman"/>
          <w:sz w:val="24"/>
          <w:szCs w:val="24"/>
        </w:rPr>
        <w:t>BBC NEWS. (2016, July 22). </w:t>
      </w:r>
      <w:r w:rsidRPr="0071514E">
        <w:rPr>
          <w:rFonts w:ascii="Times New Roman" w:hAnsi="Times New Roman" w:cs="Times New Roman"/>
          <w:i/>
          <w:iCs/>
          <w:sz w:val="24"/>
          <w:szCs w:val="24"/>
        </w:rPr>
        <w:t>The Case That's Riveted Malaysia</w:t>
      </w:r>
      <w:r w:rsidRPr="0071514E">
        <w:rPr>
          <w:rFonts w:ascii="Times New Roman" w:hAnsi="Times New Roman" w:cs="Times New Roman"/>
          <w:sz w:val="24"/>
          <w:szCs w:val="24"/>
        </w:rPr>
        <w:t>. BBC News. </w:t>
      </w:r>
      <w:hyperlink r:id="rId6" w:history="1">
        <w:r w:rsidRPr="0071514E">
          <w:rPr>
            <w:rStyle w:val="Hyperlink"/>
            <w:rFonts w:ascii="Times New Roman" w:hAnsi="Times New Roman" w:cs="Times New Roman"/>
            <w:sz w:val="24"/>
            <w:szCs w:val="24"/>
          </w:rPr>
          <w:t>Https://Www.Bbc.Com/News/World-Asia-33447456</w:t>
        </w:r>
      </w:hyperlink>
    </w:p>
    <w:p w:rsidR="009B1895" w:rsidRPr="0071514E" w:rsidRDefault="00EC3C88" w:rsidP="007F4CD9">
      <w:pPr>
        <w:spacing w:after="0" w:line="480" w:lineRule="auto"/>
        <w:ind w:left="720" w:hanging="720"/>
        <w:contextualSpacing/>
        <w:rPr>
          <w:rFonts w:ascii="Times New Roman" w:hAnsi="Times New Roman" w:cs="Times New Roman"/>
          <w:sz w:val="24"/>
          <w:szCs w:val="24"/>
        </w:rPr>
      </w:pPr>
      <w:r w:rsidRPr="0071514E">
        <w:rPr>
          <w:rFonts w:ascii="Times New Roman" w:hAnsi="Times New Roman" w:cs="Times New Roman"/>
          <w:sz w:val="24"/>
          <w:szCs w:val="24"/>
        </w:rPr>
        <w:t>Kelleher, D. M. (2019, May 14). </w:t>
      </w:r>
      <w:r w:rsidRPr="0071514E">
        <w:rPr>
          <w:rFonts w:ascii="Times New Roman" w:hAnsi="Times New Roman" w:cs="Times New Roman"/>
          <w:i/>
          <w:iCs/>
          <w:sz w:val="24"/>
          <w:szCs w:val="24"/>
        </w:rPr>
        <w:t>Goldman Sachs and the 1MDB scandal</w:t>
      </w:r>
      <w:r w:rsidRPr="0071514E">
        <w:rPr>
          <w:rFonts w:ascii="Times New Roman" w:hAnsi="Times New Roman" w:cs="Times New Roman"/>
          <w:sz w:val="24"/>
          <w:szCs w:val="24"/>
        </w:rPr>
        <w:t>. Th</w:t>
      </w:r>
      <w:r w:rsidRPr="0071514E">
        <w:rPr>
          <w:rFonts w:ascii="Times New Roman" w:hAnsi="Times New Roman" w:cs="Times New Roman"/>
          <w:sz w:val="24"/>
          <w:szCs w:val="24"/>
        </w:rPr>
        <w:t>e Harvard Law School Forum on Corporate Governance. </w:t>
      </w:r>
      <w:hyperlink r:id="rId7" w:history="1">
        <w:r w:rsidRPr="0071514E">
          <w:rPr>
            <w:rStyle w:val="Hyperlink"/>
            <w:rFonts w:ascii="Times New Roman" w:hAnsi="Times New Roman" w:cs="Times New Roman"/>
            <w:sz w:val="24"/>
            <w:szCs w:val="24"/>
          </w:rPr>
          <w:t>Https://Corpgov.Law.Harvard.Edu/2019/05/14/Goldman-Sachs-And-The-1mdb-Scandal/</w:t>
        </w:r>
      </w:hyperlink>
    </w:p>
    <w:p w:rsidR="009B1895" w:rsidRDefault="00EC3C88" w:rsidP="007F4CD9">
      <w:pPr>
        <w:spacing w:after="0" w:line="480" w:lineRule="auto"/>
        <w:ind w:left="720" w:hanging="720"/>
        <w:contextualSpacing/>
        <w:rPr>
          <w:rFonts w:ascii="Times New Roman" w:hAnsi="Times New Roman" w:cs="Times New Roman"/>
          <w:sz w:val="24"/>
          <w:szCs w:val="24"/>
        </w:rPr>
      </w:pPr>
      <w:r w:rsidRPr="00CD3AC6">
        <w:rPr>
          <w:rFonts w:ascii="Times New Roman" w:hAnsi="Times New Roman" w:cs="Times New Roman"/>
          <w:sz w:val="24"/>
          <w:szCs w:val="24"/>
        </w:rPr>
        <w:t>Palladino, L. (2019). The Econ</w:t>
      </w:r>
      <w:r w:rsidRPr="00CD3AC6">
        <w:rPr>
          <w:rFonts w:ascii="Times New Roman" w:hAnsi="Times New Roman" w:cs="Times New Roman"/>
          <w:sz w:val="24"/>
          <w:szCs w:val="24"/>
        </w:rPr>
        <w:t>omic Argument for Stakeholder Corporations. </w:t>
      </w:r>
      <w:r w:rsidRPr="00CD3AC6">
        <w:rPr>
          <w:rFonts w:ascii="Times New Roman" w:hAnsi="Times New Roman" w:cs="Times New Roman"/>
          <w:i/>
          <w:iCs/>
          <w:sz w:val="24"/>
          <w:szCs w:val="24"/>
        </w:rPr>
        <w:t>Roosevelt Institute</w:t>
      </w:r>
      <w:r w:rsidRPr="00CD3AC6">
        <w:rPr>
          <w:rFonts w:ascii="Times New Roman" w:hAnsi="Times New Roman" w:cs="Times New Roman"/>
          <w:sz w:val="24"/>
          <w:szCs w:val="24"/>
        </w:rPr>
        <w:t>.</w:t>
      </w:r>
    </w:p>
    <w:sectPr w:rsidR="009B18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C88" w:rsidRDefault="00EC3C88">
      <w:pPr>
        <w:spacing w:after="0" w:line="240" w:lineRule="auto"/>
      </w:pPr>
      <w:r>
        <w:separator/>
      </w:r>
    </w:p>
  </w:endnote>
  <w:endnote w:type="continuationSeparator" w:id="0">
    <w:p w:rsidR="00EC3C88" w:rsidRDefault="00EC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C88" w:rsidRDefault="00EC3C88">
      <w:pPr>
        <w:spacing w:after="0" w:line="240" w:lineRule="auto"/>
      </w:pPr>
      <w:r>
        <w:separator/>
      </w:r>
    </w:p>
  </w:footnote>
  <w:footnote w:type="continuationSeparator" w:id="0">
    <w:p w:rsidR="00EC3C88" w:rsidRDefault="00EC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22714443"/>
      <w:docPartObj>
        <w:docPartGallery w:val="Page Numbers (Top of Page)"/>
        <w:docPartUnique/>
      </w:docPartObj>
    </w:sdtPr>
    <w:sdtEndPr>
      <w:rPr>
        <w:noProof/>
      </w:rPr>
    </w:sdtEndPr>
    <w:sdtContent>
      <w:p w:rsidR="00A33E73" w:rsidRPr="00FF71FB" w:rsidRDefault="00EC3C88">
        <w:pPr>
          <w:pStyle w:val="Header"/>
          <w:jc w:val="right"/>
          <w:rPr>
            <w:rFonts w:ascii="Times New Roman" w:hAnsi="Times New Roman" w:cs="Times New Roman"/>
            <w:sz w:val="24"/>
            <w:szCs w:val="24"/>
          </w:rPr>
        </w:pPr>
        <w:r w:rsidRPr="00FF71FB">
          <w:rPr>
            <w:rFonts w:ascii="Times New Roman" w:hAnsi="Times New Roman" w:cs="Times New Roman"/>
            <w:sz w:val="24"/>
            <w:szCs w:val="24"/>
          </w:rPr>
          <w:fldChar w:fldCharType="begin"/>
        </w:r>
        <w:r w:rsidRPr="00FF71FB">
          <w:rPr>
            <w:rFonts w:ascii="Times New Roman" w:hAnsi="Times New Roman" w:cs="Times New Roman"/>
            <w:sz w:val="24"/>
            <w:szCs w:val="24"/>
          </w:rPr>
          <w:instrText xml:space="preserve"> PAGE   \* MERGEFORMAT </w:instrText>
        </w:r>
        <w:r w:rsidRPr="00FF71FB">
          <w:rPr>
            <w:rFonts w:ascii="Times New Roman" w:hAnsi="Times New Roman" w:cs="Times New Roman"/>
            <w:sz w:val="24"/>
            <w:szCs w:val="24"/>
          </w:rPr>
          <w:fldChar w:fldCharType="separate"/>
        </w:r>
        <w:r w:rsidR="005050A6">
          <w:rPr>
            <w:rFonts w:ascii="Times New Roman" w:hAnsi="Times New Roman" w:cs="Times New Roman"/>
            <w:noProof/>
            <w:sz w:val="24"/>
            <w:szCs w:val="24"/>
          </w:rPr>
          <w:t>4</w:t>
        </w:r>
        <w:r w:rsidRPr="00FF71FB">
          <w:rPr>
            <w:rFonts w:ascii="Times New Roman" w:hAnsi="Times New Roman" w:cs="Times New Roman"/>
            <w:noProof/>
            <w:sz w:val="24"/>
            <w:szCs w:val="24"/>
          </w:rPr>
          <w:fldChar w:fldCharType="end"/>
        </w:r>
      </w:p>
    </w:sdtContent>
  </w:sdt>
  <w:p w:rsidR="00A33E73" w:rsidRPr="00FF71FB" w:rsidRDefault="00A33E7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34"/>
    <w:rsid w:val="000B1C3F"/>
    <w:rsid w:val="001E6A8E"/>
    <w:rsid w:val="001F26FE"/>
    <w:rsid w:val="00273CB1"/>
    <w:rsid w:val="003D3F50"/>
    <w:rsid w:val="003E05FC"/>
    <w:rsid w:val="003E7270"/>
    <w:rsid w:val="004538E0"/>
    <w:rsid w:val="005050A6"/>
    <w:rsid w:val="00516B85"/>
    <w:rsid w:val="00557BAB"/>
    <w:rsid w:val="005B58A1"/>
    <w:rsid w:val="00695F5A"/>
    <w:rsid w:val="007125BE"/>
    <w:rsid w:val="0071514E"/>
    <w:rsid w:val="00720716"/>
    <w:rsid w:val="007B19EC"/>
    <w:rsid w:val="007C319F"/>
    <w:rsid w:val="007F4CD9"/>
    <w:rsid w:val="00831E84"/>
    <w:rsid w:val="0084423E"/>
    <w:rsid w:val="008537A4"/>
    <w:rsid w:val="008708DA"/>
    <w:rsid w:val="008D3A03"/>
    <w:rsid w:val="009B1895"/>
    <w:rsid w:val="00A33E73"/>
    <w:rsid w:val="00A80EAA"/>
    <w:rsid w:val="00AB7F6D"/>
    <w:rsid w:val="00B00B7A"/>
    <w:rsid w:val="00CD3AC6"/>
    <w:rsid w:val="00DB70D8"/>
    <w:rsid w:val="00DF63F1"/>
    <w:rsid w:val="00EC3C88"/>
    <w:rsid w:val="00ED1634"/>
    <w:rsid w:val="00F77F19"/>
    <w:rsid w:val="00FA76ED"/>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51D8"/>
  <w15:chartTrackingRefBased/>
  <w15:docId w15:val="{F5DF69E2-C969-4BBF-91CD-1302A193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73"/>
  </w:style>
  <w:style w:type="paragraph" w:styleId="Footer">
    <w:name w:val="footer"/>
    <w:basedOn w:val="Normal"/>
    <w:link w:val="FooterChar"/>
    <w:uiPriority w:val="99"/>
    <w:unhideWhenUsed/>
    <w:rsid w:val="00A33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73"/>
  </w:style>
  <w:style w:type="character" w:styleId="Hyperlink">
    <w:name w:val="Hyperlink"/>
    <w:basedOn w:val="DefaultParagraphFont"/>
    <w:uiPriority w:val="99"/>
    <w:unhideWhenUsed/>
    <w:rsid w:val="00273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rpgov.law.harvard.edu/2019/05/14/goldman-sachs-and-the-1mdb-scand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asia-334474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18</cp:revision>
  <dcterms:created xsi:type="dcterms:W3CDTF">2021-04-25T06:24:00Z</dcterms:created>
  <dcterms:modified xsi:type="dcterms:W3CDTF">2021-04-25T10:02:00Z</dcterms:modified>
</cp:coreProperties>
</file>